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1732A4">
      <w:pPr>
        <w:widowControl/>
        <w:snapToGrid/>
        <w:spacing w:before="0" w:beforeAutospacing="0" w:after="0" w:afterAutospacing="0" w:line="560" w:lineRule="exact"/>
        <w:jc w:val="left"/>
        <w:textAlignment w:val="baseline"/>
        <w:rPr>
          <w:rFonts w:hint="eastAsia" w:ascii="黑体" w:hAnsi="黑体" w:eastAsia="黑体" w:cs="黑体"/>
          <w:b w:val="0"/>
          <w:bCs/>
          <w:i w:val="0"/>
          <w:caps w:val="0"/>
          <w:spacing w:val="0"/>
          <w:w w:val="100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spacing w:val="0"/>
          <w:w w:val="100"/>
          <w:kern w:val="0"/>
          <w:sz w:val="32"/>
          <w:szCs w:val="32"/>
          <w:highlight w:val="none"/>
        </w:rPr>
        <w:t>附件</w:t>
      </w:r>
    </w:p>
    <w:p w14:paraId="2F883E62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i w:val="0"/>
          <w:caps w:val="0"/>
          <w:spacing w:val="0"/>
          <w:w w:val="100"/>
          <w:kern w:val="0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b/>
          <w:i w:val="0"/>
          <w:caps w:val="0"/>
          <w:spacing w:val="0"/>
          <w:w w:val="100"/>
          <w:kern w:val="0"/>
          <w:sz w:val="30"/>
          <w:szCs w:val="30"/>
          <w:highlight w:val="none"/>
        </w:rPr>
        <w:t>郑州铁路职业技术学院</w:t>
      </w:r>
    </w:p>
    <w:p w14:paraId="077D4AF3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bCs/>
          <w:sz w:val="32"/>
          <w:szCs w:val="32"/>
          <w:highlight w:val="none"/>
        </w:rPr>
      </w:pPr>
      <w:bookmarkStart w:id="0" w:name="_GoBack"/>
      <w:r>
        <w:rPr>
          <w:rFonts w:hint="eastAsia" w:ascii="宋体" w:hAnsi="宋体" w:cs="宋体"/>
          <w:b/>
          <w:i w:val="0"/>
          <w:caps w:val="0"/>
          <w:spacing w:val="0"/>
          <w:w w:val="100"/>
          <w:kern w:val="0"/>
          <w:sz w:val="30"/>
          <w:szCs w:val="30"/>
          <w:highlight w:val="none"/>
          <w:lang w:eastAsia="zh-CN"/>
        </w:rPr>
        <w:t>2025</w:t>
      </w:r>
      <w:r>
        <w:rPr>
          <w:rFonts w:hint="eastAsia" w:ascii="宋体" w:hAnsi="宋体" w:eastAsia="宋体" w:cs="宋体"/>
          <w:b/>
          <w:i w:val="0"/>
          <w:caps w:val="0"/>
          <w:spacing w:val="0"/>
          <w:w w:val="100"/>
          <w:kern w:val="0"/>
          <w:sz w:val="30"/>
          <w:szCs w:val="30"/>
          <w:highlight w:val="none"/>
        </w:rPr>
        <w:t>年公开招聘工作人员</w:t>
      </w:r>
      <w:r>
        <w:rPr>
          <w:rFonts w:hint="eastAsia" w:ascii="宋体" w:hAnsi="宋体" w:eastAsia="宋体" w:cs="宋体"/>
          <w:b/>
          <w:i w:val="0"/>
          <w:caps w:val="0"/>
          <w:spacing w:val="0"/>
          <w:w w:val="100"/>
          <w:kern w:val="0"/>
          <w:sz w:val="30"/>
          <w:szCs w:val="30"/>
          <w:highlight w:val="none"/>
          <w:lang w:eastAsia="zh-CN"/>
        </w:rPr>
        <w:t>资格复审地点安排</w:t>
      </w:r>
    </w:p>
    <w:bookmarkEnd w:id="0"/>
    <w:tbl>
      <w:tblPr>
        <w:tblStyle w:val="5"/>
        <w:tblW w:w="743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1485"/>
        <w:gridCol w:w="3770"/>
        <w:gridCol w:w="1415"/>
      </w:tblGrid>
      <w:tr w14:paraId="3EBBF6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E3B98C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  <w:t>岗位</w:t>
            </w:r>
          </w:p>
          <w:p w14:paraId="4C757D94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spacing w:val="0"/>
                <w:w w:val="1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3C96F7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spacing w:val="0"/>
                <w:w w:val="1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  <w:t>岗位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DD5E84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ascii="宋体" w:hAnsi="宋体" w:eastAsia="宋体" w:cs="宋体"/>
                <w:b/>
                <w:i w:val="0"/>
                <w:caps w:val="0"/>
                <w:spacing w:val="0"/>
                <w:w w:val="1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  <w:t>专业名称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66C648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eastAsia="zh-CN"/>
              </w:rPr>
              <w:t>资格复审地点</w:t>
            </w:r>
          </w:p>
        </w:tc>
      </w:tr>
      <w:tr w14:paraId="6C5B0B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7363D9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F9BB8D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专业技术岗位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B252D9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  <w:t>0808 电气工程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1B113B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7号楼7341室</w:t>
            </w:r>
          </w:p>
        </w:tc>
      </w:tr>
      <w:tr w14:paraId="1B1B3C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A11128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102589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专业技术岗位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A229CA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</w:rPr>
              <w:t>080204车辆工程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</w:rPr>
              <w:t>铁路方向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eastAsia="zh-CN"/>
              </w:rPr>
              <w:t>）、</w:t>
            </w:r>
          </w:p>
          <w:p w14:paraId="1317766F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val="en-US" w:eastAsia="zh-CN"/>
              </w:rPr>
              <w:t>082304载运工具运用工程（铁路方向）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E6FA34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7号楼7341室</w:t>
            </w:r>
          </w:p>
        </w:tc>
      </w:tr>
      <w:tr w14:paraId="7B14AF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57FC70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8594DA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专业技术岗位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1A94EC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eastAsia="zh-CN"/>
              </w:rPr>
              <w:t>0823交通运输工程、0861交通运输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0F1CE0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7号楼7334室</w:t>
            </w:r>
          </w:p>
        </w:tc>
      </w:tr>
      <w:tr w14:paraId="6F2F77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C6EA64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74DF25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专业技术岗位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E063D9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eastAsia="zh-CN"/>
              </w:rPr>
              <w:t>0811控制科学与工程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AF72B6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7号楼7341室</w:t>
            </w:r>
          </w:p>
        </w:tc>
      </w:tr>
      <w:tr w14:paraId="089D39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0DC5BF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FED056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专业技术岗位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22372C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eastAsia="zh-CN"/>
              </w:rPr>
              <w:t>0802机械工程、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val="en-US" w:eastAsia="zh-CN"/>
              </w:rPr>
              <w:t>0855机械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5217C6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7号楼7339室</w:t>
            </w:r>
          </w:p>
        </w:tc>
      </w:tr>
      <w:tr w14:paraId="6250C2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3836B8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B64F84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专业技术岗位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6A21AF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val="en-US" w:eastAsia="zh-CN"/>
              </w:rPr>
              <w:t>082302交通信息工程及控制（轨道交通方向）、086101轨道交通运输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912BDB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7号楼7339室</w:t>
            </w:r>
          </w:p>
        </w:tc>
      </w:tr>
      <w:tr w14:paraId="34BFFB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15B4E1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D20A4C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专业技术岗位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08D4DE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eastAsia="zh-CN"/>
              </w:rPr>
              <w:t>0814土木工程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24A43B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7号楼7338室</w:t>
            </w:r>
          </w:p>
        </w:tc>
      </w:tr>
      <w:tr w14:paraId="541091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C118C7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A08DC8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专业技术岗位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C64953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val="en-US" w:eastAsia="zh-CN"/>
              </w:rPr>
              <w:t>0812计算机科学与技术、085404计算机技术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405D3D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7号楼7343室</w:t>
            </w:r>
          </w:p>
        </w:tc>
      </w:tr>
      <w:tr w14:paraId="56C0D5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A0CD40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01E789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专业技术岗位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97A5F3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</w:rPr>
              <w:t>082303交通运输规划与管理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eastAsia="zh-CN"/>
              </w:rPr>
              <w:t>（轨道交通方向）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41B55D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7号楼7334室</w:t>
            </w:r>
          </w:p>
        </w:tc>
      </w:tr>
      <w:tr w14:paraId="39EF1E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ADA9F5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71FE13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专业技术岗位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07EF2A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1202工商管理学、1251 工商管理、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val="en-US" w:eastAsia="zh-CN"/>
              </w:rPr>
              <w:t>1201管理科学与工程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F2ADFF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7号楼7321室</w:t>
            </w:r>
          </w:p>
        </w:tc>
      </w:tr>
      <w:tr w14:paraId="15488D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6B0D25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8A34DC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专业技术岗位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22C308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val="en-US" w:eastAsia="zh-CN"/>
              </w:rPr>
              <w:t>1357设计（平面设计方向）、1403设计学（平面设计方向）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1B9B44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7号楼7333室</w:t>
            </w:r>
          </w:p>
        </w:tc>
      </w:tr>
      <w:tr w14:paraId="6A8B72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A9C7D1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A9B3B6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专业技术岗位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EB1F28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val="en-US" w:eastAsia="zh-CN"/>
              </w:rPr>
              <w:t>1008中药学、1056中药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1B4A6D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7号楼7333室</w:t>
            </w:r>
          </w:p>
        </w:tc>
      </w:tr>
      <w:tr w14:paraId="4D8605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36EAF2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13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3987DC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专业技术岗位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B2A061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val="en-US" w:eastAsia="zh-CN"/>
              </w:rPr>
              <w:t>1011护理学、1054护理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F0A64F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7号楼7338室</w:t>
            </w:r>
          </w:p>
        </w:tc>
      </w:tr>
      <w:tr w14:paraId="27F591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4818AE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238C37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专业技术岗位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9B933B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sz w:val="21"/>
                <w:szCs w:val="21"/>
                <w:highlight w:val="none"/>
                <w:lang w:val="en-US" w:eastAsia="zh-CN"/>
              </w:rPr>
              <w:t>100212眼科学、105116眼科学、105800医学技术（眼视光学方向）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068CC7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7号楼7334室</w:t>
            </w:r>
          </w:p>
        </w:tc>
      </w:tr>
      <w:tr w14:paraId="511A42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97B3A2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ACEF60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专业技术岗位（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  <w:t>辅导员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53032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0823交通运输工程、0802机械工程、0808 电气工程、0810信息与通信工程、</w:t>
            </w:r>
            <w:r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0814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土木工程、1008中药学、1058医学技术、1011护理学、0305马克思主义理论、1352音乐（声乐方向）、</w:t>
            </w:r>
            <w:r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0401 教育学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、0503新闻传播学、0501 中国语言文学、</w:t>
            </w:r>
            <w:r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120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4</w:t>
            </w:r>
            <w:r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公共管理学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2F9475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7号楼7322室</w:t>
            </w:r>
          </w:p>
        </w:tc>
      </w:tr>
      <w:tr w14:paraId="7D725C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97D0E5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741CD5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专业技术岗位（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  <w:t>辅导员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3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425DF1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0823交通运输工程、0802机械工程、0808 电气工程、0811控制科学与工程、0812计算机科学与技术、0810信息与通信工程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139460"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7号楼7333室</w:t>
            </w:r>
          </w:p>
        </w:tc>
      </w:tr>
    </w:tbl>
    <w:p w14:paraId="7B3A43D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9C438A"/>
    <w:rsid w:val="039C438A"/>
    <w:rsid w:val="5C4625CD"/>
    <w:rsid w:val="611E7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黑体" w:hAnsi="黑体" w:eastAsia="黑体" w:cs="Times New Roman"/>
      <w:b/>
      <w:kern w:val="44"/>
      <w:sz w:val="32"/>
      <w:szCs w:val="30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widowControl/>
      <w:spacing w:after="120"/>
    </w:pPr>
    <w:rPr>
      <w:rFonts w:ascii="Calibri" w:hAnsi="Calibri" w:eastAsia="宋体"/>
      <w:kern w:val="0"/>
      <w:sz w:val="21"/>
      <w:szCs w:val="21"/>
    </w:rPr>
  </w:style>
  <w:style w:type="paragraph" w:styleId="4">
    <w:name w:val="Body Text First Indent"/>
    <w:basedOn w:val="3"/>
    <w:unhideWhenUsed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2025-09-17T01:18:00Z</dcterms:created>
  <dc:creator>张荣凡</dc:creator>
  <cp:lastModifiedBy>张荣凡</cp:lastModifiedBy>
  <dcterms:modified xsi:type="dcterms:W3CDTF">2025-09-17T01:19:14Z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9BB09FA19BA243F0A208ECDA61AA8FBE_11</vt:lpwstr>
  </property>
  <property fmtid="{D5CDD505-2E9C-101B-9397-08002B2CF9AE}" pid="4" name="KSOTemplateDocerSaveRecord">
    <vt:lpwstr>eyJoZGlkIjoiM2ViYjFhMjJiMmZiYWExNDI4Y2UzNmVmZjk3MzkxNTMiLCJ1c2VySWQiOiIxNzM1OTUyOTY5In0=</vt:lpwstr>
  </property>
</Properties>
</file>